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16C" w:rsidRDefault="000515FD" w:rsidP="001A1F41">
      <w:pPr>
        <w:pStyle w:val="ConsPlusNormal"/>
        <w:jc w:val="center"/>
      </w:pPr>
      <w:r>
        <w:t xml:space="preserve">    </w:t>
      </w:r>
    </w:p>
    <w:p w:rsidR="00C53B4C" w:rsidRPr="00F32A87" w:rsidRDefault="00C53B4C" w:rsidP="001A1F4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A87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C53B4C" w:rsidRPr="00F32A87" w:rsidRDefault="00C53B4C" w:rsidP="00C53B4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«МУХОРШИБИРСКИЙ РАЙОН»</w:t>
      </w: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803A8" w:rsidRDefault="000803A8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53B4C" w:rsidRPr="00F32A87" w:rsidRDefault="00D259EF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EB74C9">
        <w:rPr>
          <w:rFonts w:ascii="Times New Roman" w:hAnsi="Times New Roman" w:cs="Times New Roman"/>
          <w:sz w:val="28"/>
          <w:szCs w:val="28"/>
        </w:rPr>
        <w:t>«18»</w:t>
      </w:r>
      <w:r>
        <w:rPr>
          <w:rFonts w:ascii="Times New Roman" w:hAnsi="Times New Roman" w:cs="Times New Roman"/>
          <w:sz w:val="28"/>
          <w:szCs w:val="28"/>
        </w:rPr>
        <w:t xml:space="preserve"> марта</w:t>
      </w:r>
      <w:r w:rsidR="00A603E9">
        <w:rPr>
          <w:rFonts w:ascii="Times New Roman" w:hAnsi="Times New Roman" w:cs="Times New Roman"/>
          <w:sz w:val="28"/>
          <w:szCs w:val="28"/>
        </w:rPr>
        <w:t xml:space="preserve">  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C53B4C" w:rsidRPr="00F32A87">
        <w:rPr>
          <w:rFonts w:ascii="Times New Roman" w:hAnsi="Times New Roman" w:cs="Times New Roman"/>
          <w:sz w:val="28"/>
          <w:szCs w:val="28"/>
        </w:rPr>
        <w:t xml:space="preserve"> года</w:t>
      </w:r>
      <w:r w:rsidR="00FE30B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B74C9">
        <w:rPr>
          <w:rFonts w:ascii="Times New Roman" w:hAnsi="Times New Roman" w:cs="Times New Roman"/>
          <w:sz w:val="28"/>
          <w:szCs w:val="28"/>
        </w:rPr>
        <w:t xml:space="preserve"> </w:t>
      </w:r>
      <w:r w:rsidR="00FE30B3">
        <w:rPr>
          <w:rFonts w:ascii="Times New Roman" w:hAnsi="Times New Roman" w:cs="Times New Roman"/>
          <w:sz w:val="28"/>
          <w:szCs w:val="28"/>
        </w:rPr>
        <w:t xml:space="preserve"> </w:t>
      </w:r>
      <w:r w:rsidR="000A3A00">
        <w:rPr>
          <w:rFonts w:ascii="Times New Roman" w:hAnsi="Times New Roman" w:cs="Times New Roman"/>
          <w:sz w:val="28"/>
          <w:szCs w:val="28"/>
        </w:rPr>
        <w:t xml:space="preserve">  </w:t>
      </w:r>
      <w:r w:rsidR="00041631">
        <w:rPr>
          <w:rFonts w:ascii="Times New Roman" w:hAnsi="Times New Roman" w:cs="Times New Roman"/>
          <w:sz w:val="28"/>
          <w:szCs w:val="28"/>
        </w:rPr>
        <w:t xml:space="preserve">№ </w:t>
      </w:r>
      <w:r w:rsidR="00EB74C9">
        <w:rPr>
          <w:rFonts w:ascii="Times New Roman" w:hAnsi="Times New Roman" w:cs="Times New Roman"/>
          <w:sz w:val="28"/>
          <w:szCs w:val="28"/>
        </w:rPr>
        <w:t xml:space="preserve"> 139</w:t>
      </w:r>
    </w:p>
    <w:p w:rsidR="00C53B4C" w:rsidRPr="00F32A87" w:rsidRDefault="00C53B4C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  <w:u w:val="single"/>
        </w:rPr>
      </w:pPr>
      <w:r w:rsidRPr="00F32A87">
        <w:rPr>
          <w:rFonts w:ascii="Times New Roman" w:hAnsi="Times New Roman" w:cs="Times New Roman"/>
          <w:sz w:val="28"/>
          <w:szCs w:val="28"/>
        </w:rPr>
        <w:t xml:space="preserve">с. Мухоршибирь                             </w:t>
      </w:r>
      <w:r w:rsidR="000A3A0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53B4C" w:rsidRPr="00B30669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0803A8" w:rsidRDefault="000803A8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 xml:space="preserve">О внесении изменений в муниципальную программу 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>«Повышение качества управления земельными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 xml:space="preserve">ресурсами и развитие градостроительной деятельности 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</w:t>
      </w:r>
    </w:p>
    <w:p w:rsidR="00C53B4C" w:rsidRPr="00B30669" w:rsidRDefault="00D259EF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район» на 2026-2028</w:t>
      </w:r>
      <w:r w:rsidR="00C53B4C" w:rsidRPr="00B30669">
        <w:rPr>
          <w:rFonts w:ascii="Times New Roman" w:hAnsi="Times New Roman" w:cs="Times New Roman"/>
          <w:sz w:val="26"/>
          <w:szCs w:val="26"/>
        </w:rPr>
        <w:t xml:space="preserve"> годы </w:t>
      </w:r>
    </w:p>
    <w:p w:rsidR="00C53B4C" w:rsidRDefault="00D259EF" w:rsidP="00A10E4E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на период до 2031</w:t>
      </w:r>
      <w:r w:rsidR="00DE74FF">
        <w:rPr>
          <w:rFonts w:ascii="Times New Roman" w:hAnsi="Times New Roman" w:cs="Times New Roman"/>
          <w:sz w:val="26"/>
          <w:szCs w:val="26"/>
        </w:rPr>
        <w:t xml:space="preserve"> </w:t>
      </w:r>
      <w:r w:rsidR="00C53B4C" w:rsidRPr="00B30669">
        <w:rPr>
          <w:rFonts w:ascii="Times New Roman" w:hAnsi="Times New Roman" w:cs="Times New Roman"/>
          <w:sz w:val="26"/>
          <w:szCs w:val="26"/>
        </w:rPr>
        <w:t>года</w:t>
      </w:r>
      <w:r w:rsidR="000803A8">
        <w:rPr>
          <w:rFonts w:ascii="Times New Roman" w:hAnsi="Times New Roman" w:cs="Times New Roman"/>
          <w:sz w:val="26"/>
          <w:szCs w:val="26"/>
        </w:rPr>
        <w:t>»</w:t>
      </w:r>
    </w:p>
    <w:p w:rsidR="00A10E4E" w:rsidRPr="00A10E4E" w:rsidRDefault="00A10E4E" w:rsidP="00A10E4E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C53B4C" w:rsidRPr="00F32A87" w:rsidRDefault="00C53B4C" w:rsidP="00C53B4C">
      <w:pPr>
        <w:spacing w:line="240" w:lineRule="auto"/>
        <w:ind w:firstLine="720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В соответствии со статьей 179 Бюджетного кодекса Российской </w:t>
      </w:r>
      <w:r w:rsidR="00A41F54">
        <w:rPr>
          <w:rFonts w:ascii="Times New Roman" w:hAnsi="Times New Roman" w:cs="Times New Roman"/>
          <w:spacing w:val="3"/>
          <w:sz w:val="28"/>
          <w:szCs w:val="28"/>
        </w:rPr>
        <w:t xml:space="preserve">Федерации, </w:t>
      </w:r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руководствуясь постановлением администрации  муниципального образования  «</w:t>
      </w:r>
      <w:proofErr w:type="spellStart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 район» от 01.04.2014 года № 269 «Об утверждении  Порядка разработки, реализации и оценки эффективности муниципальных программ  муниципального образования «</w:t>
      </w:r>
      <w:proofErr w:type="spellStart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 район»</w:t>
      </w:r>
      <w:r w:rsidRPr="00F32A87">
        <w:rPr>
          <w:rFonts w:ascii="Times New Roman" w:hAnsi="Times New Roman" w:cs="Times New Roman"/>
          <w:spacing w:val="3"/>
          <w:sz w:val="28"/>
          <w:szCs w:val="28"/>
        </w:rPr>
        <w:t>, постановляю:</w:t>
      </w:r>
    </w:p>
    <w:p w:rsidR="00E14851" w:rsidRPr="00E14851" w:rsidRDefault="008E6540" w:rsidP="00E14851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pacing w:val="3"/>
          <w:sz w:val="28"/>
          <w:szCs w:val="28"/>
        </w:rPr>
        <w:t xml:space="preserve">Внести  в Муниципальную программу 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«Повышение качества управления земельными ресурсами и развитие градостроительной деятельности на территории муниципального образования «</w:t>
      </w:r>
      <w:proofErr w:type="spellStart"/>
      <w:r w:rsidRPr="00F32A87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район» на 20</w:t>
      </w:r>
      <w:r w:rsidR="00D259EF">
        <w:rPr>
          <w:rFonts w:ascii="Times New Roman" w:hAnsi="Times New Roman" w:cs="Times New Roman"/>
          <w:b w:val="0"/>
          <w:sz w:val="28"/>
          <w:szCs w:val="28"/>
        </w:rPr>
        <w:t>26-2028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годы и на период до 20</w:t>
      </w:r>
      <w:r w:rsidR="00D259EF">
        <w:rPr>
          <w:rFonts w:ascii="Times New Roman" w:hAnsi="Times New Roman" w:cs="Times New Roman"/>
          <w:b w:val="0"/>
          <w:sz w:val="28"/>
          <w:szCs w:val="28"/>
        </w:rPr>
        <w:t>31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года» (далее – Программа), </w:t>
      </w:r>
      <w:proofErr w:type="gramStart"/>
      <w:r w:rsidRPr="00F32A87">
        <w:rPr>
          <w:rFonts w:ascii="Times New Roman" w:hAnsi="Times New Roman" w:cs="Times New Roman"/>
          <w:b w:val="0"/>
          <w:sz w:val="28"/>
          <w:szCs w:val="28"/>
        </w:rPr>
        <w:t>утвержденную</w:t>
      </w:r>
      <w:proofErr w:type="gram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постановлением администрации  муниципального образования  «</w:t>
      </w:r>
      <w:proofErr w:type="spellStart"/>
      <w:r w:rsidRPr="00F32A87">
        <w:rPr>
          <w:rFonts w:ascii="Times New Roman" w:hAnsi="Times New Roman" w:cs="Times New Roman"/>
          <w:b w:val="0"/>
          <w:sz w:val="28"/>
          <w:szCs w:val="28"/>
        </w:rPr>
        <w:t>Мухо</w:t>
      </w:r>
      <w:r w:rsidR="00D10EE2">
        <w:rPr>
          <w:rFonts w:ascii="Times New Roman" w:hAnsi="Times New Roman" w:cs="Times New Roman"/>
          <w:b w:val="0"/>
          <w:sz w:val="28"/>
          <w:szCs w:val="28"/>
        </w:rPr>
        <w:t>ршибирский</w:t>
      </w:r>
      <w:proofErr w:type="spellEnd"/>
      <w:r w:rsidR="00D10EE2">
        <w:rPr>
          <w:rFonts w:ascii="Times New Roman" w:hAnsi="Times New Roman" w:cs="Times New Roman"/>
          <w:b w:val="0"/>
          <w:sz w:val="28"/>
          <w:szCs w:val="28"/>
        </w:rPr>
        <w:t xml:space="preserve"> район»  от 08.12.2025 года  № 785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, следующие изменения:</w:t>
      </w:r>
    </w:p>
    <w:p w:rsidR="008E6540" w:rsidRPr="00F32A87" w:rsidRDefault="00D259EF" w:rsidP="008E654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</w:t>
      </w:r>
      <w:r w:rsidR="00E14851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8E6540" w:rsidRPr="00F32A87">
        <w:rPr>
          <w:rFonts w:ascii="Times New Roman" w:hAnsi="Times New Roman" w:cs="Times New Roman"/>
          <w:b w:val="0"/>
          <w:sz w:val="28"/>
          <w:szCs w:val="28"/>
        </w:rPr>
        <w:t>в Паспорте Программы:</w:t>
      </w:r>
    </w:p>
    <w:p w:rsidR="00C53B4C" w:rsidRPr="00DF51CE" w:rsidRDefault="00D259EF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</w:t>
      </w:r>
      <w:r w:rsidR="008611EA">
        <w:rPr>
          <w:rFonts w:ascii="Times New Roman" w:hAnsi="Times New Roman" w:cs="Times New Roman"/>
          <w:b w:val="0"/>
          <w:sz w:val="28"/>
          <w:szCs w:val="28"/>
        </w:rPr>
        <w:t>.1</w:t>
      </w:r>
      <w:r w:rsidR="00C53B4C" w:rsidRPr="00F32A87">
        <w:rPr>
          <w:rFonts w:ascii="Times New Roman" w:hAnsi="Times New Roman" w:cs="Times New Roman"/>
          <w:b w:val="0"/>
          <w:sz w:val="28"/>
          <w:szCs w:val="28"/>
        </w:rPr>
        <w:t>. раздел «Объем бюджетных ассигнований программы» изложить в следующей</w:t>
      </w:r>
      <w:r w:rsidR="00C53B4C" w:rsidRPr="00DF51C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53B4C" w:rsidRPr="003317B5">
        <w:rPr>
          <w:rFonts w:ascii="Times New Roman" w:hAnsi="Times New Roman" w:cs="Times New Roman"/>
          <w:b w:val="0"/>
          <w:sz w:val="28"/>
          <w:szCs w:val="28"/>
        </w:rPr>
        <w:t>редакции</w:t>
      </w:r>
      <w:r w:rsidR="00C53B4C" w:rsidRPr="00DF51CE">
        <w:rPr>
          <w:rFonts w:ascii="Times New Roman" w:hAnsi="Times New Roman" w:cs="Times New Roman"/>
          <w:b w:val="0"/>
          <w:sz w:val="24"/>
          <w:szCs w:val="24"/>
        </w:rPr>
        <w:t>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7"/>
        <w:gridCol w:w="1276"/>
        <w:gridCol w:w="1276"/>
        <w:gridCol w:w="1276"/>
        <w:gridCol w:w="1920"/>
        <w:gridCol w:w="170"/>
        <w:gridCol w:w="1454"/>
      </w:tblGrid>
      <w:tr w:rsidR="00C53B4C" w:rsidRPr="00DF51CE" w:rsidTr="00A10E4E">
        <w:trPr>
          <w:tblCellSpacing w:w="5" w:type="nil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</w:t>
            </w:r>
          </w:p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hyperlink w:anchor="Par51" w:history="1">
              <w:r w:rsidRPr="00DF51C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9503E1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</w:tr>
      <w:tr w:rsidR="00D259EF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DF51CE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004FF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10EE2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10EE2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1251,2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259EF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DF51CE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004FF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004FF">
              <w:rPr>
                <w:rFonts w:ascii="Times New Roman" w:hAnsi="Times New Roman" w:cs="Times New Roman"/>
              </w:rPr>
              <w:t>1738,47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004FF">
              <w:rPr>
                <w:rFonts w:ascii="Times New Roman" w:hAnsi="Times New Roman" w:cs="Times New Roman"/>
              </w:rPr>
              <w:t>1738,47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259EF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DF51CE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004FF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004FF">
              <w:rPr>
                <w:rFonts w:ascii="Times New Roman" w:hAnsi="Times New Roman" w:cs="Times New Roman"/>
              </w:rPr>
              <w:t>1837,27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004FF">
              <w:rPr>
                <w:rFonts w:ascii="Times New Roman" w:hAnsi="Times New Roman" w:cs="Times New Roman"/>
              </w:rPr>
              <w:t>1837,27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259EF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DF51CE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004FF">
              <w:rPr>
                <w:rFonts w:ascii="Times New Roman" w:hAnsi="Times New Roman" w:cs="Times New Roman"/>
              </w:rPr>
              <w:t>2029 - 2031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004FF">
              <w:rPr>
                <w:rFonts w:ascii="Times New Roman" w:hAnsi="Times New Roman" w:cs="Times New Roman"/>
              </w:rPr>
              <w:t>5511,81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004FF">
              <w:rPr>
                <w:rFonts w:ascii="Times New Roman" w:hAnsi="Times New Roman" w:cs="Times New Roman"/>
              </w:rPr>
              <w:t>5511,81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259EF" w:rsidRPr="00DF51CE" w:rsidTr="007735F1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DF51CE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004F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10EE2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10377,54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10EE2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10338,75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EF" w:rsidRPr="00E004FF" w:rsidRDefault="00D259EF" w:rsidP="00D25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13EDD" w:rsidRPr="00F32A87" w:rsidRDefault="00D10EE2" w:rsidP="00C13ED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1.2</w:t>
      </w:r>
      <w:r w:rsidR="00C13EDD" w:rsidRPr="00F32A87">
        <w:rPr>
          <w:rFonts w:ascii="Times New Roman" w:hAnsi="Times New Roman" w:cs="Times New Roman"/>
          <w:b w:val="0"/>
          <w:sz w:val="28"/>
          <w:szCs w:val="28"/>
        </w:rPr>
        <w:t>. Раздел 4 «Целевые индикаторы выполнения программы» изложить в новой редакции согласно приложению 1 к настоящему постановлению.</w:t>
      </w:r>
    </w:p>
    <w:p w:rsidR="00C13EDD" w:rsidRPr="00F32A87" w:rsidRDefault="00C13EDD" w:rsidP="00C13ED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t>1.</w:t>
      </w:r>
      <w:r w:rsidR="00D10EE2">
        <w:rPr>
          <w:rFonts w:ascii="Times New Roman" w:hAnsi="Times New Roman" w:cs="Times New Roman"/>
          <w:b w:val="0"/>
          <w:sz w:val="28"/>
          <w:szCs w:val="28"/>
        </w:rPr>
        <w:t>3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. Раздел</w:t>
      </w:r>
      <w:r w:rsidR="00D10EE2">
        <w:rPr>
          <w:rFonts w:ascii="Times New Roman" w:hAnsi="Times New Roman" w:cs="Times New Roman"/>
          <w:b w:val="0"/>
          <w:sz w:val="28"/>
          <w:szCs w:val="28"/>
        </w:rPr>
        <w:t xml:space="preserve"> 6 «Перечень мероприятий и ресурсное обеспечение муниципальной программы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» изложить в новой редакции согласно приложению 2 к настоящему постановлению.</w:t>
      </w:r>
    </w:p>
    <w:p w:rsidR="00C13EDD" w:rsidRPr="00F32A87" w:rsidRDefault="00C13EDD" w:rsidP="00C13ED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lastRenderedPageBreak/>
        <w:t>2. Разместить настоящее постановление на официальном сайте администрации муниципального образования «</w:t>
      </w:r>
      <w:proofErr w:type="spellStart"/>
      <w:r w:rsidRPr="00F32A87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район» в сети Интернет.</w:t>
      </w:r>
    </w:p>
    <w:p w:rsidR="007B29E5" w:rsidRDefault="007B29E5" w:rsidP="00C53B4C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7B29E5" w:rsidRPr="00DF51CE" w:rsidRDefault="007B29E5" w:rsidP="00C53B4C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C53B4C" w:rsidRPr="00DF51CE" w:rsidRDefault="00C53B4C" w:rsidP="00C53B4C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F10E1D" w:rsidRPr="00F32A87" w:rsidRDefault="00D10EE2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C53B4C" w:rsidRDefault="00C53B4C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13EDD" w:rsidRPr="00F32A87" w:rsidRDefault="00C13EDD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        </w:t>
      </w:r>
      <w:r w:rsidR="00D10EE2">
        <w:rPr>
          <w:rFonts w:ascii="Times New Roman" w:hAnsi="Times New Roman" w:cs="Times New Roman"/>
          <w:sz w:val="28"/>
          <w:szCs w:val="28"/>
        </w:rPr>
        <w:t xml:space="preserve">  В.Н. Молчанов</w:t>
      </w:r>
    </w:p>
    <w:p w:rsidR="00C53B4C" w:rsidRPr="00F32A87" w:rsidRDefault="00CA09DC" w:rsidP="00F10E1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  <w:sectPr w:rsidR="00C53B4C" w:rsidRPr="00F32A87" w:rsidSect="00722D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7528E" w:rsidRDefault="0007528E" w:rsidP="0007528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№1</w:t>
      </w:r>
    </w:p>
    <w:p w:rsidR="0007528E" w:rsidRDefault="0007528E" w:rsidP="0007528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</w:t>
      </w:r>
    </w:p>
    <w:p w:rsidR="0007528E" w:rsidRDefault="0007528E" w:rsidP="0007528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район»</w:t>
      </w:r>
    </w:p>
    <w:p w:rsidR="0007528E" w:rsidRDefault="00D259EF" w:rsidP="0007528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  «</w:t>
      </w:r>
      <w:r w:rsidR="00EB74C9">
        <w:rPr>
          <w:rFonts w:ascii="Times New Roman" w:hAnsi="Times New Roman" w:cs="Times New Roman"/>
          <w:bCs/>
          <w:sz w:val="24"/>
          <w:szCs w:val="24"/>
        </w:rPr>
        <w:t>18</w:t>
      </w:r>
      <w:r>
        <w:rPr>
          <w:rFonts w:ascii="Times New Roman" w:hAnsi="Times New Roman" w:cs="Times New Roman"/>
          <w:bCs/>
          <w:sz w:val="24"/>
          <w:szCs w:val="24"/>
        </w:rPr>
        <w:t>» марта</w:t>
      </w:r>
      <w:r w:rsidR="0007528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2026</w:t>
      </w:r>
      <w:r w:rsidR="00EB74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54D5">
        <w:rPr>
          <w:rFonts w:ascii="Times New Roman" w:hAnsi="Times New Roman" w:cs="Times New Roman"/>
          <w:bCs/>
          <w:sz w:val="24"/>
          <w:szCs w:val="24"/>
        </w:rPr>
        <w:t>г</w:t>
      </w:r>
      <w:r w:rsidR="00EB74C9">
        <w:rPr>
          <w:rFonts w:ascii="Times New Roman" w:hAnsi="Times New Roman" w:cs="Times New Roman"/>
          <w:bCs/>
          <w:sz w:val="24"/>
          <w:szCs w:val="24"/>
        </w:rPr>
        <w:t>.</w:t>
      </w:r>
      <w:r w:rsidR="008554D5">
        <w:rPr>
          <w:rFonts w:ascii="Times New Roman" w:hAnsi="Times New Roman" w:cs="Times New Roman"/>
          <w:bCs/>
          <w:sz w:val="24"/>
          <w:szCs w:val="24"/>
        </w:rPr>
        <w:t xml:space="preserve">  № </w:t>
      </w:r>
      <w:r w:rsidR="00EB74C9">
        <w:rPr>
          <w:rFonts w:ascii="Times New Roman" w:hAnsi="Times New Roman" w:cs="Times New Roman"/>
          <w:bCs/>
          <w:sz w:val="24"/>
          <w:szCs w:val="24"/>
        </w:rPr>
        <w:t>139</w:t>
      </w:r>
    </w:p>
    <w:p w:rsidR="0007528E" w:rsidRPr="000C149E" w:rsidRDefault="0007528E" w:rsidP="0007528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5E6456" w:rsidRPr="005E6456" w:rsidRDefault="005E6456" w:rsidP="005E6456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EastAsia" w:hAnsi="Times New Roman" w:cs="Times New Roman"/>
          <w:sz w:val="20"/>
          <w:szCs w:val="20"/>
        </w:rPr>
      </w:pPr>
      <w:r w:rsidRPr="005E6456">
        <w:rPr>
          <w:rFonts w:ascii="Times New Roman" w:eastAsiaTheme="minorEastAsia" w:hAnsi="Times New Roman" w:cs="Times New Roman"/>
          <w:b/>
          <w:bCs/>
          <w:sz w:val="24"/>
          <w:szCs w:val="24"/>
        </w:rPr>
        <w:t>РАЗДЕЛ 4. ЦЕЛЕВЫЕ ИНДИКАТОРЫ ВЫПОЛНЕНИЯ ПРОГРАММЫ</w:t>
      </w:r>
      <w:r w:rsidR="00DC44CE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 </w:t>
      </w:r>
      <w:bookmarkStart w:id="0" w:name="_GoBack"/>
      <w:bookmarkEnd w:id="0"/>
    </w:p>
    <w:tbl>
      <w:tblPr>
        <w:tblW w:w="1533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4110"/>
        <w:gridCol w:w="567"/>
        <w:gridCol w:w="3969"/>
        <w:gridCol w:w="850"/>
        <w:gridCol w:w="651"/>
        <w:gridCol w:w="709"/>
        <w:gridCol w:w="709"/>
        <w:gridCol w:w="567"/>
        <w:gridCol w:w="567"/>
        <w:gridCol w:w="567"/>
        <w:gridCol w:w="567"/>
        <w:gridCol w:w="567"/>
        <w:gridCol w:w="510"/>
      </w:tblGrid>
      <w:tr w:rsidR="005E6456" w:rsidRPr="005E6456" w:rsidTr="005E6456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Формула расчета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5E6456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Необходимое направление изменений (&gt;, &lt;, 0) </w:t>
            </w:r>
            <w:hyperlink w:anchor="Par530" w:history="1">
              <w:r w:rsidRPr="005E6456">
                <w:rPr>
                  <w:rFonts w:ascii="Times New Roman" w:eastAsiaTheme="minorEastAsia" w:hAnsi="Times New Roman" w:cs="Times New Roman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Базовые значения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       Плановые значения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Темп прироста</w:t>
            </w:r>
          </w:p>
        </w:tc>
      </w:tr>
      <w:tr w:rsidR="005E6456" w:rsidRPr="005E6456" w:rsidTr="005E6456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2031</w:t>
            </w: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</w:tr>
      <w:tr w:rsidR="005E6456" w:rsidRPr="005E6456" w:rsidTr="005E645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</w:tr>
      <w:tr w:rsidR="005E6456" w:rsidRPr="005E6456" w:rsidTr="005E6456">
        <w:trPr>
          <w:tblCellSpacing w:w="5" w:type="nil"/>
        </w:trPr>
        <w:tc>
          <w:tcPr>
            <w:tcW w:w="153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Цель: повышение эффективности использования земель</w:t>
            </w:r>
          </w:p>
        </w:tc>
      </w:tr>
      <w:tr w:rsidR="005E6456" w:rsidRPr="005E6456" w:rsidTr="005E6456">
        <w:trPr>
          <w:tblCellSpacing w:w="5" w:type="nil"/>
        </w:trPr>
        <w:tc>
          <w:tcPr>
            <w:tcW w:w="153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Задача №1</w:t>
            </w:r>
            <w:r w:rsidRPr="005E6456">
              <w:rPr>
                <w:rFonts w:ascii="Times New Roman" w:eastAsia="Calibri" w:hAnsi="Times New Roman" w:cs="Times New Roman"/>
                <w:spacing w:val="8"/>
                <w:sz w:val="18"/>
                <w:szCs w:val="18"/>
              </w:rPr>
              <w:t xml:space="preserve"> </w:t>
            </w: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Обеспечение поступлений в бюджет доходов от использования земельных ресурсов</w:t>
            </w:r>
          </w:p>
        </w:tc>
      </w:tr>
      <w:tr w:rsidR="005E6456" w:rsidRPr="005E6456" w:rsidTr="005E645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Доходы от использования  земельных участков (продажа, аренда)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тыс.</w:t>
            </w: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Согласно отчетности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&gt;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9972,4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664C07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11071,7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9064,7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9100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</w:tr>
      <w:tr w:rsidR="005E6456" w:rsidRPr="005E6456" w:rsidTr="005E645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Доля площади земельных участков, являющихся объектами налогообложения земельным налогом,  от общей площади территории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Д = К / К1 * 100%,</w:t>
            </w: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где: К - площадь </w:t>
            </w:r>
            <w:proofErr w:type="spellStart"/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зем</w:t>
            </w:r>
            <w:proofErr w:type="spellEnd"/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. участков, </w:t>
            </w:r>
            <w:proofErr w:type="spellStart"/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яв-ся</w:t>
            </w:r>
            <w:proofErr w:type="spellEnd"/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объектами налогообложения земельным налогом;</w:t>
            </w: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К1 - общая площадь территории </w:t>
            </w: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муниципального</w:t>
            </w: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района, подлежащей налогообложению </w:t>
            </w:r>
            <w:hyperlink r:id="rId5" w:anchor="P2775" w:history="1">
              <w:r w:rsidRPr="005E6456">
                <w:rPr>
                  <w:rFonts w:ascii="Times New Roman" w:eastAsiaTheme="minorHAnsi" w:hAnsi="Times New Roman" w:cs="Times New Roman"/>
                  <w:color w:val="0000FF"/>
                  <w:sz w:val="18"/>
                  <w:szCs w:val="18"/>
                  <w:u w:val="single"/>
                  <w:lang w:eastAsia="en-US"/>
                </w:rPr>
                <w:t>&lt;**&gt;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  <w:t>&gt;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34,06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35,2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35,3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35,4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35,5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35,6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35,7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</w:tr>
      <w:tr w:rsidR="005E6456" w:rsidRPr="005E6456" w:rsidTr="005E645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Доля земельных участков, на которые оформлены права, от общего количества земельных участков, сведения о которых внесены в Единый государственный реестр недвижимости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Д = З / З1 * 100%,</w:t>
            </w: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где: З – </w:t>
            </w:r>
            <w:proofErr w:type="spellStart"/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зем</w:t>
            </w:r>
            <w:proofErr w:type="spellEnd"/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. участков, на которые оформлены права; </w:t>
            </w: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З1 - общее кол-во </w:t>
            </w:r>
            <w:proofErr w:type="spellStart"/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зем</w:t>
            </w:r>
            <w:proofErr w:type="spellEnd"/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. участков, сведения о которых внесены в ЕГРН </w:t>
            </w:r>
            <w:hyperlink r:id="rId6" w:anchor="P2776" w:history="1">
              <w:r w:rsidRPr="005E6456">
                <w:rPr>
                  <w:rFonts w:ascii="Times New Roman" w:eastAsiaTheme="minorHAnsi" w:hAnsi="Times New Roman" w:cs="Times New Roman"/>
                  <w:color w:val="0000FF"/>
                  <w:sz w:val="18"/>
                  <w:szCs w:val="18"/>
                  <w:u w:val="single"/>
                  <w:lang w:eastAsia="en-US"/>
                </w:rPr>
                <w:t>&lt;***&gt;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  <w:t>&gt;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96,2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96,3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96,4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96,5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96,5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96,5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96</w:t>
            </w: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,5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</w:tr>
      <w:tr w:rsidR="005E6456" w:rsidRPr="005E6456" w:rsidTr="005E645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Количество объектов недвижимости  в кадастровых кварталах, в отношении которых проведены комплексные кадастровые работы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Согласно отчетности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  <w:t>&gt;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283CB9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  <w:t>160</w:t>
            </w:r>
            <w:r w:rsidR="005E6456" w:rsidRPr="005E6456"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  <w:t>155</w:t>
            </w: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  <w:lang w:eastAsia="en-US"/>
              </w:rPr>
              <w:t>155</w:t>
            </w: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</w:tr>
      <w:tr w:rsidR="005E6456" w:rsidRPr="005E6456" w:rsidTr="005E6456">
        <w:trPr>
          <w:tblCellSpacing w:w="5" w:type="nil"/>
        </w:trPr>
        <w:tc>
          <w:tcPr>
            <w:tcW w:w="153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hAnsi="Times New Roman" w:cs="Times New Roman"/>
                <w:sz w:val="18"/>
                <w:szCs w:val="18"/>
              </w:rPr>
              <w:t>Задача №2 Обеспечение потребности в земельных участках для индивидуального жилищного строительства льготных категорий граждан</w:t>
            </w:r>
          </w:p>
        </w:tc>
      </w:tr>
      <w:tr w:rsidR="005E6456" w:rsidRPr="005E6456" w:rsidTr="005E645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Количество земельных участков, предоставленных льготной категории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Согласно отчетности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  <w:t>&gt;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</w:tr>
      <w:tr w:rsidR="005E6456" w:rsidRPr="005E6456" w:rsidTr="005E6456">
        <w:trPr>
          <w:tblCellSpacing w:w="5" w:type="nil"/>
        </w:trPr>
        <w:tc>
          <w:tcPr>
            <w:tcW w:w="153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Задача №3 Формирование фонда перераспределения земель </w:t>
            </w:r>
            <w:r w:rsidRPr="005E6456">
              <w:rPr>
                <w:rFonts w:ascii="Times New Roman" w:eastAsia="Calibri" w:hAnsi="Times New Roman" w:cs="Times New Roman"/>
                <w:spacing w:val="3"/>
                <w:sz w:val="18"/>
                <w:szCs w:val="18"/>
              </w:rPr>
              <w:t xml:space="preserve">сельскохозяйственного назначения с целью вовлечения в хозяйственный </w:t>
            </w:r>
            <w:r w:rsidRPr="005E6456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>оборот неиспользуемых земельных участков</w:t>
            </w:r>
          </w:p>
        </w:tc>
      </w:tr>
      <w:tr w:rsidR="005E6456" w:rsidRPr="005E6456" w:rsidTr="005E645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Доля выделенных земельных участков в счет долей в праве собственности на земельные участки из земель сельскохозяйственного назначения (оформление паев на землю)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Д = К / К1 * 100%,</w:t>
            </w: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где: К – кол-во выделенных </w:t>
            </w:r>
            <w:proofErr w:type="spellStart"/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сельскох-ых</w:t>
            </w:r>
            <w:proofErr w:type="spellEnd"/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долей;</w:t>
            </w: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К1 – общее кол-во сельскохозяйственных долей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  <w:t>&gt;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7735F1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7735F1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7735F1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7735F1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7735F1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7735F1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7735F1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</w:tr>
      <w:tr w:rsidR="005E6456" w:rsidRPr="005E6456" w:rsidTr="005E6456">
        <w:trPr>
          <w:tblCellSpacing w:w="5" w:type="nil"/>
        </w:trPr>
        <w:tc>
          <w:tcPr>
            <w:tcW w:w="153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Задача №4 Обеспечение потребности населения в жилищном строительстве</w:t>
            </w:r>
          </w:p>
        </w:tc>
      </w:tr>
      <w:tr w:rsidR="005E6456" w:rsidRPr="005E6456" w:rsidTr="005E645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Ввод жилья в эксплуатацию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Тыс. кв.м.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Согласно отчетности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  <w:t>&gt;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4,126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4,401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4,837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5,529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6,33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6,33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6,33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</w:tr>
      <w:tr w:rsidR="005E6456" w:rsidRPr="005E6456" w:rsidTr="005E6456">
        <w:trPr>
          <w:tblCellSpacing w:w="5" w:type="nil"/>
        </w:trPr>
        <w:tc>
          <w:tcPr>
            <w:tcW w:w="153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Задача №5 Обеспечение актуальности базы данных в ИСОГД</w:t>
            </w:r>
          </w:p>
        </w:tc>
      </w:tr>
      <w:tr w:rsidR="005E6456" w:rsidRPr="005E6456" w:rsidTr="005E645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Доля документов, материалов и сведений, размещенных в ГИСОГД, к их общему количеству поступивших за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Кол-во документов, материалов и сведений, размещенных в ГИСОГД (</w:t>
            </w:r>
            <w:proofErr w:type="spellStart"/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Xi</w:t>
            </w:r>
            <w:proofErr w:type="spellEnd"/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) / общее кол-во документов, материалов и сведений, </w:t>
            </w: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lastRenderedPageBreak/>
              <w:t>поступивших за год (</w:t>
            </w:r>
            <w:proofErr w:type="spellStart"/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Xmax</w:t>
            </w:r>
            <w:proofErr w:type="spellEnd"/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) * 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</w:tr>
    </w:tbl>
    <w:p w:rsidR="005E6456" w:rsidRPr="005E6456" w:rsidRDefault="005E6456" w:rsidP="005E64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bookmarkStart w:id="1" w:name="Par530"/>
      <w:bookmarkEnd w:id="1"/>
      <w:r w:rsidRPr="005E6456">
        <w:rPr>
          <w:rFonts w:ascii="Times New Roman" w:eastAsiaTheme="minorEastAsia" w:hAnsi="Times New Roman" w:cs="Times New Roman"/>
          <w:sz w:val="20"/>
          <w:szCs w:val="20"/>
        </w:rPr>
        <w:lastRenderedPageBreak/>
        <w:t>&lt;*&gt; &gt; - увеличение значения показателя &lt; - уменьшение значения показателя 0 - без изменений</w:t>
      </w:r>
    </w:p>
    <w:p w:rsidR="005E6456" w:rsidRPr="005E6456" w:rsidRDefault="005E6456" w:rsidP="005E64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5E6456">
        <w:rPr>
          <w:rFonts w:ascii="Times New Roman" w:eastAsiaTheme="minorEastAsia" w:hAnsi="Times New Roman" w:cs="Times New Roman"/>
          <w:sz w:val="20"/>
          <w:szCs w:val="20"/>
        </w:rPr>
        <w:t xml:space="preserve">&lt;**&gt; Источники информации: первичные статистические данные Управления </w:t>
      </w:r>
      <w:proofErr w:type="spellStart"/>
      <w:r w:rsidRPr="005E6456">
        <w:rPr>
          <w:rFonts w:ascii="Times New Roman" w:eastAsiaTheme="minorEastAsia" w:hAnsi="Times New Roman" w:cs="Times New Roman"/>
          <w:sz w:val="20"/>
          <w:szCs w:val="20"/>
        </w:rPr>
        <w:t>Росреестра</w:t>
      </w:r>
      <w:proofErr w:type="spellEnd"/>
      <w:r w:rsidRPr="005E6456">
        <w:rPr>
          <w:rFonts w:ascii="Times New Roman" w:eastAsiaTheme="minorEastAsia" w:hAnsi="Times New Roman" w:cs="Times New Roman"/>
          <w:sz w:val="20"/>
          <w:szCs w:val="20"/>
        </w:rPr>
        <w:t xml:space="preserve"> по РБ о наличии земель и их использовании по формам федерального статистического наблюдения 22-1, 22-5, АИС ФНС России "Анализ имущественных налогов", автоматизированная информационная система "</w:t>
      </w:r>
      <w:proofErr w:type="spellStart"/>
      <w:r w:rsidRPr="005E6456">
        <w:rPr>
          <w:rFonts w:ascii="Times New Roman" w:eastAsiaTheme="minorEastAsia" w:hAnsi="Times New Roman" w:cs="Times New Roman"/>
          <w:sz w:val="20"/>
          <w:szCs w:val="20"/>
        </w:rPr>
        <w:t>Имущественно-земельный</w:t>
      </w:r>
      <w:proofErr w:type="spellEnd"/>
      <w:r w:rsidRPr="005E6456">
        <w:rPr>
          <w:rFonts w:ascii="Times New Roman" w:eastAsiaTheme="minorEastAsia" w:hAnsi="Times New Roman" w:cs="Times New Roman"/>
          <w:sz w:val="20"/>
          <w:szCs w:val="20"/>
        </w:rPr>
        <w:t xml:space="preserve"> комплекс РБ" (сопровождение осуществляет ГБУ "Центр информационных технологий РБ").</w:t>
      </w:r>
    </w:p>
    <w:p w:rsidR="005E6456" w:rsidRPr="005E6456" w:rsidRDefault="005E6456" w:rsidP="005E64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5E6456">
        <w:rPr>
          <w:rFonts w:ascii="Times New Roman" w:eastAsiaTheme="minorEastAsia" w:hAnsi="Times New Roman" w:cs="Times New Roman"/>
          <w:sz w:val="20"/>
          <w:szCs w:val="20"/>
        </w:rPr>
        <w:t>&lt;***&gt; Источники информации: АИС "</w:t>
      </w:r>
      <w:proofErr w:type="spellStart"/>
      <w:r w:rsidRPr="005E6456">
        <w:rPr>
          <w:rFonts w:ascii="Times New Roman" w:eastAsiaTheme="minorEastAsia" w:hAnsi="Times New Roman" w:cs="Times New Roman"/>
          <w:sz w:val="20"/>
          <w:szCs w:val="20"/>
        </w:rPr>
        <w:t>Имущественно-земельный</w:t>
      </w:r>
      <w:proofErr w:type="spellEnd"/>
      <w:r w:rsidRPr="005E6456">
        <w:rPr>
          <w:rFonts w:ascii="Times New Roman" w:eastAsiaTheme="minorEastAsia" w:hAnsi="Times New Roman" w:cs="Times New Roman"/>
          <w:sz w:val="20"/>
          <w:szCs w:val="20"/>
        </w:rPr>
        <w:t xml:space="preserve"> комплекс РБ" (сопровождение осуществляет ГБУ "Центр информационных технологий РБ")</w:t>
      </w:r>
    </w:p>
    <w:p w:rsidR="0011075E" w:rsidRDefault="0011075E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1075E" w:rsidRDefault="0011075E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43CDB" w:rsidRDefault="002F61DB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:rsidR="00E43CDB" w:rsidRDefault="00E43CDB" w:rsidP="00E43CDB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</w:t>
      </w:r>
    </w:p>
    <w:p w:rsidR="00E43CDB" w:rsidRDefault="00E43CDB" w:rsidP="00E43CDB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район»</w:t>
      </w:r>
    </w:p>
    <w:p w:rsidR="00EA4C4D" w:rsidRDefault="00D10EE2" w:rsidP="00EA4C4D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  «</w:t>
      </w:r>
      <w:r w:rsidR="007B41B5">
        <w:rPr>
          <w:rFonts w:ascii="Times New Roman" w:hAnsi="Times New Roman" w:cs="Times New Roman"/>
          <w:bCs/>
          <w:sz w:val="24"/>
          <w:szCs w:val="24"/>
        </w:rPr>
        <w:t>18</w:t>
      </w:r>
      <w:r>
        <w:rPr>
          <w:rFonts w:ascii="Times New Roman" w:hAnsi="Times New Roman" w:cs="Times New Roman"/>
          <w:bCs/>
          <w:sz w:val="24"/>
          <w:szCs w:val="24"/>
        </w:rPr>
        <w:t>» марта 2026</w:t>
      </w:r>
      <w:r w:rsidR="007B41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41631">
        <w:rPr>
          <w:rFonts w:ascii="Times New Roman" w:hAnsi="Times New Roman" w:cs="Times New Roman"/>
          <w:bCs/>
          <w:sz w:val="24"/>
          <w:szCs w:val="24"/>
        </w:rPr>
        <w:t>г</w:t>
      </w:r>
      <w:r w:rsidR="007B41B5">
        <w:rPr>
          <w:rFonts w:ascii="Times New Roman" w:hAnsi="Times New Roman" w:cs="Times New Roman"/>
          <w:bCs/>
          <w:sz w:val="24"/>
          <w:szCs w:val="24"/>
        </w:rPr>
        <w:t>.</w:t>
      </w:r>
      <w:r w:rsidR="00041631">
        <w:rPr>
          <w:rFonts w:ascii="Times New Roman" w:hAnsi="Times New Roman" w:cs="Times New Roman"/>
          <w:bCs/>
          <w:sz w:val="24"/>
          <w:szCs w:val="24"/>
        </w:rPr>
        <w:t xml:space="preserve">  № </w:t>
      </w:r>
      <w:r w:rsidR="007B41B5">
        <w:rPr>
          <w:rFonts w:ascii="Times New Roman" w:hAnsi="Times New Roman" w:cs="Times New Roman"/>
          <w:bCs/>
          <w:sz w:val="24"/>
          <w:szCs w:val="24"/>
        </w:rPr>
        <w:t>139</w:t>
      </w:r>
    </w:p>
    <w:p w:rsidR="00E43CDB" w:rsidRDefault="00E43CDB" w:rsidP="00E43CDB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E6456" w:rsidRPr="005E6456" w:rsidRDefault="005E6456" w:rsidP="005E6456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5E6456">
        <w:rPr>
          <w:rFonts w:ascii="Times New Roman" w:eastAsiaTheme="minorEastAsia" w:hAnsi="Times New Roman" w:cs="Times New Roman"/>
          <w:b/>
          <w:bCs/>
          <w:sz w:val="24"/>
          <w:szCs w:val="24"/>
        </w:rPr>
        <w:t>РАЗДЕЛ 6. ПЕРЕЧЕНЬ МЕРОПРИЯТИЙ</w:t>
      </w:r>
      <w:r w:rsidRPr="005E6456">
        <w:rPr>
          <w:rFonts w:ascii="Times New Roman" w:eastAsiaTheme="minorHAnsi" w:hAnsi="Times New Roman" w:cs="Arial"/>
          <w:sz w:val="24"/>
          <w:szCs w:val="24"/>
          <w:lang w:eastAsia="en-US"/>
        </w:rPr>
        <w:t xml:space="preserve"> </w:t>
      </w:r>
      <w:r w:rsidRPr="005E6456">
        <w:rPr>
          <w:rFonts w:ascii="Times New Roman" w:eastAsiaTheme="minorHAnsi" w:hAnsi="Times New Roman" w:cs="Arial"/>
          <w:b/>
          <w:sz w:val="24"/>
          <w:szCs w:val="24"/>
          <w:lang w:eastAsia="en-US"/>
        </w:rPr>
        <w:t>И РЕСУРСНОЕ ОБЕСПЕЧЕНИЕ МУНИЦИПАЛЬНОЙ ПРОГРАММЫ</w:t>
      </w:r>
    </w:p>
    <w:tbl>
      <w:tblPr>
        <w:tblW w:w="15592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13"/>
        <w:gridCol w:w="982"/>
        <w:gridCol w:w="2008"/>
        <w:gridCol w:w="993"/>
        <w:gridCol w:w="850"/>
        <w:gridCol w:w="426"/>
        <w:gridCol w:w="425"/>
        <w:gridCol w:w="567"/>
        <w:gridCol w:w="426"/>
        <w:gridCol w:w="567"/>
        <w:gridCol w:w="567"/>
        <w:gridCol w:w="730"/>
        <w:gridCol w:w="829"/>
        <w:gridCol w:w="705"/>
        <w:gridCol w:w="854"/>
        <w:gridCol w:w="851"/>
        <w:gridCol w:w="850"/>
        <w:gridCol w:w="849"/>
        <w:gridCol w:w="850"/>
        <w:gridCol w:w="850"/>
      </w:tblGrid>
      <w:tr w:rsidR="005E6456" w:rsidRPr="005E6456" w:rsidTr="005E6456">
        <w:trPr>
          <w:tblCellSpacing w:w="5" w:type="nil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Наименование основного мероприятия/ 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Ожидаемый социально-экономический эффект </w:t>
            </w:r>
            <w:hyperlink w:anchor="Par760" w:history="1">
              <w:r w:rsidRPr="005E6456">
                <w:rPr>
                  <w:rFonts w:ascii="Times New Roman" w:eastAsiaTheme="minorEastAsia" w:hAnsi="Times New Roman" w:cs="Times New Roman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Ответственный исполнитель (соисполнители)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Срок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6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Финансовые показатели, тыс. руб.</w:t>
            </w:r>
          </w:p>
        </w:tc>
      </w:tr>
      <w:tr w:rsidR="005E6456" w:rsidRPr="005E6456" w:rsidTr="005E6456">
        <w:trPr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ГРБС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proofErr w:type="spellStart"/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ЦСР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Начало реализации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Окончание реализации</w:t>
            </w:r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2026 г.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2027 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2028 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2029 г.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2030 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2031г.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Итого (гр. 13 + гр. 15 + гр. 16...)</w:t>
            </w:r>
          </w:p>
        </w:tc>
      </w:tr>
      <w:tr w:rsidR="005E6456" w:rsidRPr="005E6456" w:rsidTr="005E6456">
        <w:trPr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план по программе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5E6456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в т.ч. утверждено в бюджете  района </w:t>
            </w:r>
            <w:hyperlink w:anchor="Par761" w:history="1">
              <w:r w:rsidRPr="005E6456">
                <w:rPr>
                  <w:rFonts w:ascii="Times New Roman" w:eastAsiaTheme="minorEastAsia" w:hAnsi="Times New Roman" w:cs="Times New Roman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</w:tr>
      <w:tr w:rsidR="005E6456" w:rsidRPr="005E6456" w:rsidTr="005E6456">
        <w:trPr>
          <w:tblCellSpacing w:w="5" w:type="nil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</w:t>
            </w:r>
          </w:p>
        </w:tc>
      </w:tr>
      <w:tr w:rsidR="005E6456" w:rsidRPr="005E6456" w:rsidTr="005E6456">
        <w:trPr>
          <w:cantSplit/>
          <w:trHeight w:val="513"/>
          <w:tblCellSpacing w:w="5" w:type="nil"/>
        </w:trPr>
        <w:tc>
          <w:tcPr>
            <w:tcW w:w="1559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b/>
                <w:sz w:val="18"/>
                <w:szCs w:val="18"/>
              </w:rPr>
              <w:t xml:space="preserve">Программа: </w:t>
            </w:r>
            <w:r w:rsidRPr="005E6456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 «</w:t>
            </w:r>
            <w:r w:rsidRPr="005E6456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Повышение качества управления земельными ресурсами и развитие градостроительной деятельности на территории  муниципального образования  «</w:t>
            </w:r>
            <w:proofErr w:type="spellStart"/>
            <w:r w:rsidRPr="005E6456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Мухоршибирский</w:t>
            </w:r>
            <w:proofErr w:type="spellEnd"/>
            <w:r w:rsidRPr="005E6456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 xml:space="preserve"> район» на 2026-2027 годы и на период до 2031 года</w:t>
            </w:r>
            <w:r w:rsidRPr="005E6456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»</w:t>
            </w:r>
          </w:p>
        </w:tc>
      </w:tr>
      <w:tr w:rsidR="005E6456" w:rsidRPr="005E6456" w:rsidTr="005E6456">
        <w:trPr>
          <w:trHeight w:val="213"/>
          <w:tblCellSpacing w:w="5" w:type="nil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E6456">
              <w:rPr>
                <w:rFonts w:ascii="Times New Roman" w:eastAsiaTheme="minorEastAsia" w:hAnsi="Times New Roman" w:cs="Times New Roman"/>
                <w:sz w:val="20"/>
                <w:szCs w:val="20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E6456">
              <w:rPr>
                <w:rFonts w:ascii="Times New Roman" w:eastAsiaTheme="minorEastAsia" w:hAnsi="Times New Roman" w:cs="Times New Roman"/>
                <w:sz w:val="20"/>
                <w:szCs w:val="20"/>
              </w:rPr>
              <w:t>Задача 1 индикатор 1-3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Комитет по УИ и МХ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945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1900180200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2026</w:t>
            </w: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2031</w:t>
            </w: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</w:tr>
      <w:tr w:rsidR="005E6456" w:rsidRPr="005E6456" w:rsidTr="005E6456">
        <w:trPr>
          <w:trHeight w:val="224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</w:tr>
      <w:tr w:rsidR="005E6456" w:rsidRPr="005E6456" w:rsidTr="005E6456">
        <w:trPr>
          <w:trHeight w:val="225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550,0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664C07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550,0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550,0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3300,0</w:t>
            </w:r>
          </w:p>
        </w:tc>
      </w:tr>
      <w:tr w:rsidR="005E6456" w:rsidRPr="005E6456" w:rsidTr="005E6456">
        <w:trPr>
          <w:trHeight w:val="351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550,0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664C07" w:rsidP="00664C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550,0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550,0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3300,0</w:t>
            </w:r>
          </w:p>
        </w:tc>
      </w:tr>
      <w:tr w:rsidR="005E6456" w:rsidRPr="005E6456" w:rsidTr="005E6456">
        <w:trPr>
          <w:trHeight w:val="175"/>
          <w:tblCellSpacing w:w="5" w:type="nil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Проведение оценки земельных участков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E6456">
              <w:rPr>
                <w:rFonts w:ascii="Times New Roman" w:eastAsiaTheme="minorEastAsia" w:hAnsi="Times New Roman" w:cs="Times New Roman"/>
                <w:sz w:val="20"/>
                <w:szCs w:val="20"/>
              </w:rPr>
              <w:t>Задача 1 индикатор 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Комитет по УИ и МХ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945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1900180300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2026</w:t>
            </w: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2031</w:t>
            </w: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</w:tr>
      <w:tr w:rsidR="005E6456" w:rsidRPr="005E6456" w:rsidTr="005E6456">
        <w:trPr>
          <w:trHeight w:val="150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</w:tr>
      <w:tr w:rsidR="005E6456" w:rsidRPr="005E6456" w:rsidTr="005E6456">
        <w:trPr>
          <w:trHeight w:val="225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664C07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1200,0</w:t>
            </w:r>
          </w:p>
        </w:tc>
      </w:tr>
      <w:tr w:rsidR="005E6456" w:rsidRPr="005E6456" w:rsidTr="005E6456">
        <w:trPr>
          <w:trHeight w:val="250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664C07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1200,0</w:t>
            </w:r>
          </w:p>
        </w:tc>
      </w:tr>
      <w:tr w:rsidR="005E6456" w:rsidRPr="005E6456" w:rsidTr="005E6456">
        <w:trPr>
          <w:trHeight w:val="200"/>
          <w:tblCellSpacing w:w="5" w:type="nil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Подготовка проектов межевания и проведение кадастровых работ в отношении земельных участков, </w:t>
            </w:r>
            <w:r w:rsidRPr="005E645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выделенных в счет земельных долей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E6456">
              <w:rPr>
                <w:rFonts w:ascii="Times New Roman" w:eastAsiaTheme="minorEastAsia" w:hAnsi="Times New Roman" w:cs="Times New Roman"/>
                <w:sz w:val="20"/>
                <w:szCs w:val="20"/>
              </w:rPr>
              <w:lastRenderedPageBreak/>
              <w:t>Задача 3 индикатор 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Комитет по УИ и МХ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945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19002</w:t>
            </w: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  <w:t>L5990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2026</w:t>
            </w: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2031</w:t>
            </w: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</w:tr>
      <w:tr w:rsidR="005E6456" w:rsidRPr="005E6456" w:rsidTr="005E6456">
        <w:trPr>
          <w:trHeight w:val="212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</w:tr>
      <w:tr w:rsidR="005E6456" w:rsidRPr="005E6456" w:rsidTr="005E6456">
        <w:trPr>
          <w:trHeight w:val="225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87,27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87,27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87,27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87,27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87,27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87,27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523,62</w:t>
            </w:r>
          </w:p>
        </w:tc>
      </w:tr>
      <w:tr w:rsidR="005E6456" w:rsidRPr="005E6456" w:rsidTr="005E6456">
        <w:trPr>
          <w:trHeight w:val="163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87,27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87,27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87,27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87,27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87,27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87,27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523,62</w:t>
            </w:r>
          </w:p>
        </w:tc>
      </w:tr>
      <w:tr w:rsidR="005E6456" w:rsidRPr="005E6456" w:rsidTr="005E6456">
        <w:trPr>
          <w:trHeight w:val="263"/>
          <w:tblCellSpacing w:w="5" w:type="nil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Основное мероприятие 4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Проведение кадастровых работ по формированию земельных участков  для реализации Закона Республики Бурятия от 16.10.2002 № 115-III «О  бесплатном предоставлении в собственность земельных участков,</w:t>
            </w:r>
          </w:p>
          <w:p w:rsidR="005E6456" w:rsidRPr="005E6456" w:rsidRDefault="005E6456" w:rsidP="005E6456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находящихся в государственной и муниципальной собственности»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E6456">
              <w:rPr>
                <w:rFonts w:ascii="Times New Roman" w:eastAsiaTheme="minorEastAsia" w:hAnsi="Times New Roman" w:cs="Times New Roman"/>
                <w:sz w:val="20"/>
                <w:szCs w:val="20"/>
              </w:rPr>
              <w:t>Задача 2 индикатор 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Комитет по УИ и МХ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945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19002</w:t>
            </w: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  <w:t>S</w:t>
            </w: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22500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2031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</w:tr>
      <w:tr w:rsidR="005E6456" w:rsidRPr="005E6456" w:rsidTr="005E6456">
        <w:trPr>
          <w:trHeight w:val="137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38,8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664C07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38,8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</w:tr>
      <w:tr w:rsidR="005E6456" w:rsidRPr="005E6456" w:rsidTr="005E6456">
        <w:trPr>
          <w:trHeight w:val="187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664C07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2,4</w:t>
            </w:r>
          </w:p>
        </w:tc>
      </w:tr>
      <w:tr w:rsidR="005E6456" w:rsidRPr="005E6456" w:rsidTr="005E6456">
        <w:trPr>
          <w:trHeight w:val="213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664C07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664C07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2,4</w:t>
            </w:r>
          </w:p>
        </w:tc>
      </w:tr>
      <w:tr w:rsidR="005E6456" w:rsidRPr="005E6456" w:rsidTr="005E6456">
        <w:trPr>
          <w:trHeight w:val="263"/>
          <w:tblCellSpacing w:w="5" w:type="nil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Основное мероприятие 5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E6456">
              <w:rPr>
                <w:rFonts w:ascii="Times New Roman" w:eastAsiaTheme="minorEastAsia" w:hAnsi="Times New Roman" w:cs="Times New Roman"/>
                <w:sz w:val="20"/>
                <w:szCs w:val="20"/>
              </w:rPr>
              <w:t>Проведение комплексных кадастровых работ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E6456">
              <w:rPr>
                <w:rFonts w:ascii="Times New Roman" w:eastAsiaTheme="minorEastAsia" w:hAnsi="Times New Roman" w:cs="Times New Roman"/>
                <w:sz w:val="20"/>
                <w:szCs w:val="20"/>
              </w:rPr>
              <w:t>Задача 1 индикатор 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Комитет по УИ и МХ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945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1900280200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2026</w:t>
            </w: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2031</w:t>
            </w: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</w:tr>
      <w:tr w:rsidR="005E6456" w:rsidRPr="005E6456" w:rsidTr="005E6456">
        <w:trPr>
          <w:trHeight w:val="238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</w:tr>
      <w:tr w:rsidR="005E6456" w:rsidRPr="005E6456" w:rsidTr="005E6456">
        <w:trPr>
          <w:trHeight w:val="70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</w:tr>
      <w:tr w:rsidR="005E6456" w:rsidRPr="005E6456" w:rsidTr="005E6456">
        <w:trPr>
          <w:trHeight w:val="238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</w:tr>
      <w:tr w:rsidR="005E6456" w:rsidRPr="005E6456" w:rsidTr="005E6456">
        <w:trPr>
          <w:trHeight w:val="112"/>
          <w:tblCellSpacing w:w="5" w:type="nil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Основное мероприятие 6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E6456">
              <w:rPr>
                <w:rFonts w:ascii="Times New Roman" w:eastAsiaTheme="minorEastAsia" w:hAnsi="Times New Roman" w:cs="Times New Roman"/>
                <w:sz w:val="20"/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района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E6456">
              <w:rPr>
                <w:rFonts w:ascii="Times New Roman" w:eastAsiaTheme="minorEastAsia" w:hAnsi="Times New Roman" w:cs="Times New Roman"/>
                <w:sz w:val="20"/>
                <w:szCs w:val="20"/>
              </w:rPr>
              <w:t>Задачи 4, 5</w:t>
            </w:r>
          </w:p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E6456">
              <w:rPr>
                <w:rFonts w:ascii="Times New Roman" w:eastAsiaTheme="minorEastAsia" w:hAnsi="Times New Roman" w:cs="Times New Roman"/>
                <w:sz w:val="20"/>
                <w:szCs w:val="20"/>
              </w:rPr>
              <w:t>индикатор 7, 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Комитет по УИ и МХ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945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1900</w:t>
            </w: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  <w:t>300000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2031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</w:tr>
      <w:tr w:rsidR="005E6456" w:rsidRPr="005E6456" w:rsidTr="005E6456">
        <w:trPr>
          <w:trHeight w:val="175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</w:tr>
      <w:tr w:rsidR="005E6456" w:rsidRPr="005E6456" w:rsidTr="005E6456">
        <w:trPr>
          <w:trHeight w:val="188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664C07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1000,0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5700,0</w:t>
            </w:r>
          </w:p>
        </w:tc>
      </w:tr>
      <w:tr w:rsidR="005E6456" w:rsidRPr="005E6456" w:rsidTr="005E6456">
        <w:trPr>
          <w:trHeight w:val="78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664C07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1000,0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5700,0</w:t>
            </w:r>
          </w:p>
        </w:tc>
      </w:tr>
      <w:tr w:rsidR="005E6456" w:rsidRPr="005E6456" w:rsidTr="005E6456">
        <w:trPr>
          <w:tblCellSpacing w:w="5" w:type="nil"/>
        </w:trPr>
        <w:tc>
          <w:tcPr>
            <w:tcW w:w="89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1677,27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664C07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1290,0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1738,47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1837,27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1837,27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1837,27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1837,27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10726,02</w:t>
            </w:r>
          </w:p>
        </w:tc>
      </w:tr>
      <w:tr w:rsidR="005E6456" w:rsidRPr="005E6456" w:rsidTr="005E6456">
        <w:trPr>
          <w:tblCellSpacing w:w="5" w:type="nil"/>
        </w:trPr>
        <w:tc>
          <w:tcPr>
            <w:tcW w:w="89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1638,47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664C07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1251,2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1738,47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1837,27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1837,27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1837,27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1837,27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10726,02</w:t>
            </w:r>
          </w:p>
        </w:tc>
      </w:tr>
      <w:tr w:rsidR="005E6456" w:rsidRPr="005E6456" w:rsidTr="005E6456">
        <w:trPr>
          <w:tblCellSpacing w:w="5" w:type="nil"/>
        </w:trPr>
        <w:tc>
          <w:tcPr>
            <w:tcW w:w="89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Республиканский бюджет: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38,8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664C07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38,8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</w:tr>
      <w:tr w:rsidR="005E6456" w:rsidRPr="005E6456" w:rsidTr="005E6456">
        <w:trPr>
          <w:tblCellSpacing w:w="5" w:type="nil"/>
        </w:trPr>
        <w:tc>
          <w:tcPr>
            <w:tcW w:w="89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</w:tr>
      <w:tr w:rsidR="005E6456" w:rsidRPr="005E6456" w:rsidTr="005E6456">
        <w:trPr>
          <w:tblCellSpacing w:w="5" w:type="nil"/>
        </w:trPr>
        <w:tc>
          <w:tcPr>
            <w:tcW w:w="89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Прочие источники (указываются виды источников):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</w:tr>
      <w:tr w:rsidR="005E6456" w:rsidRPr="005E6456" w:rsidTr="005E6456">
        <w:trPr>
          <w:tblCellSpacing w:w="5" w:type="nil"/>
        </w:trPr>
        <w:tc>
          <w:tcPr>
            <w:tcW w:w="89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В том числе капитальные вложения: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E6456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</w:tr>
      <w:tr w:rsidR="005E6456" w:rsidRPr="005E6456" w:rsidTr="005E6456">
        <w:trPr>
          <w:tblCellSpacing w:w="5" w:type="nil"/>
        </w:trPr>
        <w:tc>
          <w:tcPr>
            <w:tcW w:w="89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НИОКР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</w:tr>
      <w:tr w:rsidR="005E6456" w:rsidRPr="005E6456" w:rsidTr="005E6456">
        <w:trPr>
          <w:tblCellSpacing w:w="5" w:type="nil"/>
        </w:trPr>
        <w:tc>
          <w:tcPr>
            <w:tcW w:w="89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56" w:rsidRPr="005E6456" w:rsidRDefault="005E6456" w:rsidP="005E6456">
            <w:pPr>
              <w:tabs>
                <w:tab w:val="left" w:pos="23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Прочие нужды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56" w:rsidRPr="005E6456" w:rsidRDefault="005E6456" w:rsidP="005E6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E6456">
              <w:rPr>
                <w:rFonts w:ascii="Times New Roman" w:eastAsiaTheme="minorEastAsia" w:hAnsi="Times New Roman" w:cs="Times New Roman"/>
                <w:sz w:val="18"/>
                <w:szCs w:val="18"/>
              </w:rPr>
              <w:t>-</w:t>
            </w:r>
          </w:p>
        </w:tc>
      </w:tr>
    </w:tbl>
    <w:p w:rsidR="005E6456" w:rsidRPr="005E6456" w:rsidRDefault="005E6456" w:rsidP="005E64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5E6456">
        <w:rPr>
          <w:rFonts w:ascii="Times New Roman" w:eastAsiaTheme="minorEastAsia" w:hAnsi="Times New Roman" w:cs="Times New Roman"/>
          <w:sz w:val="20"/>
          <w:szCs w:val="20"/>
        </w:rPr>
        <w:t>--------------------------------</w:t>
      </w:r>
    </w:p>
    <w:p w:rsidR="005E6456" w:rsidRPr="005E6456" w:rsidRDefault="005E6456" w:rsidP="005E64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5E6456">
        <w:rPr>
          <w:rFonts w:ascii="Times New Roman" w:eastAsiaTheme="minorEastAsia" w:hAnsi="Times New Roman" w:cs="Times New Roman"/>
          <w:sz w:val="20"/>
          <w:szCs w:val="20"/>
        </w:rPr>
        <w:t>&lt;*&gt; В графе 3 указываются ссылки на разделы 3 - 5 программы (номер цели, задачи, на решение которой направлено мероприятие; номер показателя результативности, на достижение целевого значения которого влияет данное мероприятие).</w:t>
      </w:r>
    </w:p>
    <w:p w:rsidR="005E6456" w:rsidRPr="005E6456" w:rsidRDefault="005E6456" w:rsidP="005E64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5E6456">
        <w:rPr>
          <w:rFonts w:ascii="Times New Roman" w:eastAsiaTheme="minorEastAsia" w:hAnsi="Times New Roman" w:cs="Times New Roman"/>
          <w:sz w:val="20"/>
          <w:szCs w:val="20"/>
        </w:rPr>
        <w:t xml:space="preserve">&lt;**&gt; Графа вносится после утверждения бюджета муниципального района (в соответствии с </w:t>
      </w:r>
      <w:hyperlink w:anchor="Par187" w:history="1">
        <w:r w:rsidRPr="005E6456">
          <w:rPr>
            <w:rFonts w:ascii="Times New Roman" w:eastAsiaTheme="minorEastAsia" w:hAnsi="Times New Roman" w:cs="Times New Roman"/>
            <w:sz w:val="20"/>
            <w:szCs w:val="20"/>
          </w:rPr>
          <w:t xml:space="preserve">пунктом </w:t>
        </w:r>
      </w:hyperlink>
      <w:r w:rsidRPr="005E6456">
        <w:rPr>
          <w:rFonts w:ascii="Times New Roman" w:eastAsiaTheme="minorEastAsia" w:hAnsi="Times New Roman" w:cs="Times New Roman"/>
          <w:sz w:val="20"/>
          <w:szCs w:val="20"/>
        </w:rPr>
        <w:t>22 Порядка).</w:t>
      </w:r>
    </w:p>
    <w:p w:rsidR="005E6456" w:rsidRPr="005E6456" w:rsidRDefault="005E6456" w:rsidP="005E64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5E6456" w:rsidRPr="005E6456" w:rsidRDefault="005E6456" w:rsidP="005E64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="Times New Roman"/>
          <w:b/>
          <w:lang w:eastAsia="en-US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C53B4C" w:rsidSect="00D91B1F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Pr="00B071D0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Pr="00B071D0" w:rsidRDefault="00C53B4C" w:rsidP="00C53B4C">
      <w:pPr>
        <w:jc w:val="center"/>
        <w:rPr>
          <w:rFonts w:ascii="Times New Roman" w:hAnsi="Times New Roman" w:cs="Times New Roman"/>
        </w:rPr>
      </w:pPr>
    </w:p>
    <w:p w:rsidR="00722DFC" w:rsidRDefault="00722DFC"/>
    <w:sectPr w:rsidR="00722DFC" w:rsidSect="00722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B0CED"/>
    <w:multiLevelType w:val="hybridMultilevel"/>
    <w:tmpl w:val="565EAC96"/>
    <w:lvl w:ilvl="0" w:tplc="395A7E5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3B4C"/>
    <w:rsid w:val="00017229"/>
    <w:rsid w:val="00036706"/>
    <w:rsid w:val="00041631"/>
    <w:rsid w:val="00044F52"/>
    <w:rsid w:val="000515FD"/>
    <w:rsid w:val="00055DAE"/>
    <w:rsid w:val="000611FD"/>
    <w:rsid w:val="0007528E"/>
    <w:rsid w:val="000803A8"/>
    <w:rsid w:val="000843E3"/>
    <w:rsid w:val="000A3A00"/>
    <w:rsid w:val="000B0A4A"/>
    <w:rsid w:val="000C149E"/>
    <w:rsid w:val="000D6470"/>
    <w:rsid w:val="000F50D3"/>
    <w:rsid w:val="0011075E"/>
    <w:rsid w:val="00132344"/>
    <w:rsid w:val="00135429"/>
    <w:rsid w:val="001404F4"/>
    <w:rsid w:val="00144D08"/>
    <w:rsid w:val="0014673B"/>
    <w:rsid w:val="0015328D"/>
    <w:rsid w:val="00171FD4"/>
    <w:rsid w:val="001767A2"/>
    <w:rsid w:val="001835FC"/>
    <w:rsid w:val="00196DDF"/>
    <w:rsid w:val="001A1F41"/>
    <w:rsid w:val="001C3893"/>
    <w:rsid w:val="001C3924"/>
    <w:rsid w:val="001C7405"/>
    <w:rsid w:val="001D33D6"/>
    <w:rsid w:val="001F4B2B"/>
    <w:rsid w:val="00235E65"/>
    <w:rsid w:val="002376DF"/>
    <w:rsid w:val="00271994"/>
    <w:rsid w:val="00275FCC"/>
    <w:rsid w:val="00283CB9"/>
    <w:rsid w:val="002A1E60"/>
    <w:rsid w:val="002A6080"/>
    <w:rsid w:val="002A653C"/>
    <w:rsid w:val="002B3136"/>
    <w:rsid w:val="002C4ECF"/>
    <w:rsid w:val="002E3D25"/>
    <w:rsid w:val="002F3016"/>
    <w:rsid w:val="002F61DB"/>
    <w:rsid w:val="002F782F"/>
    <w:rsid w:val="003117E7"/>
    <w:rsid w:val="00312235"/>
    <w:rsid w:val="00317066"/>
    <w:rsid w:val="003317B5"/>
    <w:rsid w:val="00337444"/>
    <w:rsid w:val="00341136"/>
    <w:rsid w:val="00345BAF"/>
    <w:rsid w:val="00380CF0"/>
    <w:rsid w:val="0038785E"/>
    <w:rsid w:val="003B3F4C"/>
    <w:rsid w:val="003C016C"/>
    <w:rsid w:val="003F179E"/>
    <w:rsid w:val="003F540E"/>
    <w:rsid w:val="00420139"/>
    <w:rsid w:val="00422BC8"/>
    <w:rsid w:val="00430859"/>
    <w:rsid w:val="00430FCA"/>
    <w:rsid w:val="00465DCB"/>
    <w:rsid w:val="004668FC"/>
    <w:rsid w:val="00480224"/>
    <w:rsid w:val="00485561"/>
    <w:rsid w:val="00493DF5"/>
    <w:rsid w:val="00497922"/>
    <w:rsid w:val="004C2897"/>
    <w:rsid w:val="004D3FE4"/>
    <w:rsid w:val="004F0A24"/>
    <w:rsid w:val="005002B4"/>
    <w:rsid w:val="005209B0"/>
    <w:rsid w:val="00520A51"/>
    <w:rsid w:val="0055245E"/>
    <w:rsid w:val="0056681E"/>
    <w:rsid w:val="005713D6"/>
    <w:rsid w:val="00571EF3"/>
    <w:rsid w:val="00574DA8"/>
    <w:rsid w:val="0057750C"/>
    <w:rsid w:val="005B62CA"/>
    <w:rsid w:val="005C3293"/>
    <w:rsid w:val="005C7327"/>
    <w:rsid w:val="005D1808"/>
    <w:rsid w:val="005D7423"/>
    <w:rsid w:val="005E6456"/>
    <w:rsid w:val="005F0444"/>
    <w:rsid w:val="005F2418"/>
    <w:rsid w:val="005F3741"/>
    <w:rsid w:val="005F42D6"/>
    <w:rsid w:val="005F5520"/>
    <w:rsid w:val="0063726C"/>
    <w:rsid w:val="00661D4A"/>
    <w:rsid w:val="00664C07"/>
    <w:rsid w:val="0066519F"/>
    <w:rsid w:val="0068426E"/>
    <w:rsid w:val="006877C6"/>
    <w:rsid w:val="00692F42"/>
    <w:rsid w:val="006A0CCB"/>
    <w:rsid w:val="006B78B2"/>
    <w:rsid w:val="006C70E9"/>
    <w:rsid w:val="006D74F3"/>
    <w:rsid w:val="00710909"/>
    <w:rsid w:val="00715758"/>
    <w:rsid w:val="00722DFC"/>
    <w:rsid w:val="007244B1"/>
    <w:rsid w:val="0076464D"/>
    <w:rsid w:val="007670D3"/>
    <w:rsid w:val="007735F1"/>
    <w:rsid w:val="00781F14"/>
    <w:rsid w:val="007A53B1"/>
    <w:rsid w:val="007B29E5"/>
    <w:rsid w:val="007B41B5"/>
    <w:rsid w:val="007D73BA"/>
    <w:rsid w:val="007E001B"/>
    <w:rsid w:val="007E1342"/>
    <w:rsid w:val="007F2A0E"/>
    <w:rsid w:val="00813F0E"/>
    <w:rsid w:val="008143AC"/>
    <w:rsid w:val="00821668"/>
    <w:rsid w:val="008309C6"/>
    <w:rsid w:val="008554D5"/>
    <w:rsid w:val="008611EA"/>
    <w:rsid w:val="008631EB"/>
    <w:rsid w:val="0089412D"/>
    <w:rsid w:val="008960FB"/>
    <w:rsid w:val="008C5C88"/>
    <w:rsid w:val="008D37F7"/>
    <w:rsid w:val="008E6540"/>
    <w:rsid w:val="0091548C"/>
    <w:rsid w:val="00930A03"/>
    <w:rsid w:val="00937DE2"/>
    <w:rsid w:val="009503E1"/>
    <w:rsid w:val="00977E93"/>
    <w:rsid w:val="00985775"/>
    <w:rsid w:val="00992995"/>
    <w:rsid w:val="009B1466"/>
    <w:rsid w:val="009C6AEB"/>
    <w:rsid w:val="009D4BEE"/>
    <w:rsid w:val="009D5017"/>
    <w:rsid w:val="009D71CB"/>
    <w:rsid w:val="009E0685"/>
    <w:rsid w:val="00A10E4E"/>
    <w:rsid w:val="00A10E78"/>
    <w:rsid w:val="00A16257"/>
    <w:rsid w:val="00A2173F"/>
    <w:rsid w:val="00A27A9B"/>
    <w:rsid w:val="00A40C8B"/>
    <w:rsid w:val="00A41F54"/>
    <w:rsid w:val="00A422CB"/>
    <w:rsid w:val="00A44D1B"/>
    <w:rsid w:val="00A53E62"/>
    <w:rsid w:val="00A603E9"/>
    <w:rsid w:val="00A72934"/>
    <w:rsid w:val="00A83C87"/>
    <w:rsid w:val="00A90E36"/>
    <w:rsid w:val="00AB34E8"/>
    <w:rsid w:val="00AC7158"/>
    <w:rsid w:val="00AD6299"/>
    <w:rsid w:val="00AF3CBE"/>
    <w:rsid w:val="00AF4CA4"/>
    <w:rsid w:val="00B077E1"/>
    <w:rsid w:val="00B10BF5"/>
    <w:rsid w:val="00B25AB9"/>
    <w:rsid w:val="00B47082"/>
    <w:rsid w:val="00B53CEB"/>
    <w:rsid w:val="00B62EF9"/>
    <w:rsid w:val="00B805B6"/>
    <w:rsid w:val="00B82A48"/>
    <w:rsid w:val="00B83F76"/>
    <w:rsid w:val="00B91C4B"/>
    <w:rsid w:val="00BA39BA"/>
    <w:rsid w:val="00BA74FD"/>
    <w:rsid w:val="00BB0374"/>
    <w:rsid w:val="00BC1B75"/>
    <w:rsid w:val="00BC2CE6"/>
    <w:rsid w:val="00BD3B42"/>
    <w:rsid w:val="00BF3D4D"/>
    <w:rsid w:val="00BF5E09"/>
    <w:rsid w:val="00C13EDD"/>
    <w:rsid w:val="00C2227D"/>
    <w:rsid w:val="00C34401"/>
    <w:rsid w:val="00C46EC8"/>
    <w:rsid w:val="00C53B4C"/>
    <w:rsid w:val="00C55A74"/>
    <w:rsid w:val="00C5725C"/>
    <w:rsid w:val="00CA09DC"/>
    <w:rsid w:val="00CA18A4"/>
    <w:rsid w:val="00CA5A90"/>
    <w:rsid w:val="00CA6258"/>
    <w:rsid w:val="00CC7C14"/>
    <w:rsid w:val="00CE7F03"/>
    <w:rsid w:val="00CF2911"/>
    <w:rsid w:val="00D07194"/>
    <w:rsid w:val="00D10EE2"/>
    <w:rsid w:val="00D135BA"/>
    <w:rsid w:val="00D16089"/>
    <w:rsid w:val="00D16CEB"/>
    <w:rsid w:val="00D23800"/>
    <w:rsid w:val="00D259EF"/>
    <w:rsid w:val="00D27FE4"/>
    <w:rsid w:val="00D337CE"/>
    <w:rsid w:val="00D35291"/>
    <w:rsid w:val="00D753B2"/>
    <w:rsid w:val="00D90282"/>
    <w:rsid w:val="00D91B1F"/>
    <w:rsid w:val="00D92E2B"/>
    <w:rsid w:val="00DA5D2D"/>
    <w:rsid w:val="00DA6008"/>
    <w:rsid w:val="00DC05F0"/>
    <w:rsid w:val="00DC44CE"/>
    <w:rsid w:val="00DC7A7B"/>
    <w:rsid w:val="00DD0315"/>
    <w:rsid w:val="00DE1D89"/>
    <w:rsid w:val="00DE74FF"/>
    <w:rsid w:val="00DE76E8"/>
    <w:rsid w:val="00DF60A9"/>
    <w:rsid w:val="00E1024C"/>
    <w:rsid w:val="00E14851"/>
    <w:rsid w:val="00E174B7"/>
    <w:rsid w:val="00E21770"/>
    <w:rsid w:val="00E265C9"/>
    <w:rsid w:val="00E367E3"/>
    <w:rsid w:val="00E370DA"/>
    <w:rsid w:val="00E43CDB"/>
    <w:rsid w:val="00E44D35"/>
    <w:rsid w:val="00E46FBF"/>
    <w:rsid w:val="00E5267F"/>
    <w:rsid w:val="00E622D7"/>
    <w:rsid w:val="00E65CD7"/>
    <w:rsid w:val="00E7748A"/>
    <w:rsid w:val="00E9042F"/>
    <w:rsid w:val="00EA0067"/>
    <w:rsid w:val="00EA4C4D"/>
    <w:rsid w:val="00EA646E"/>
    <w:rsid w:val="00EB6DC9"/>
    <w:rsid w:val="00EB74C9"/>
    <w:rsid w:val="00EC05A1"/>
    <w:rsid w:val="00EC18B0"/>
    <w:rsid w:val="00EC735F"/>
    <w:rsid w:val="00F060EC"/>
    <w:rsid w:val="00F10E1D"/>
    <w:rsid w:val="00F20248"/>
    <w:rsid w:val="00F301BA"/>
    <w:rsid w:val="00F32A87"/>
    <w:rsid w:val="00F637D0"/>
    <w:rsid w:val="00F63B1E"/>
    <w:rsid w:val="00F672A0"/>
    <w:rsid w:val="00F67BF5"/>
    <w:rsid w:val="00F75143"/>
    <w:rsid w:val="00F8611E"/>
    <w:rsid w:val="00F91B37"/>
    <w:rsid w:val="00F939AD"/>
    <w:rsid w:val="00FC3E68"/>
    <w:rsid w:val="00FE1331"/>
    <w:rsid w:val="00FE30B3"/>
    <w:rsid w:val="00FF2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7D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uiPriority w:val="99"/>
    <w:rsid w:val="00C53B4C"/>
    <w:pPr>
      <w:tabs>
        <w:tab w:val="left" w:pos="1134"/>
      </w:tabs>
      <w:spacing w:after="160" w:line="240" w:lineRule="exact"/>
    </w:pPr>
    <w:rPr>
      <w:noProof/>
      <w:lang w:val="en-US"/>
    </w:rPr>
  </w:style>
  <w:style w:type="paragraph" w:customStyle="1" w:styleId="ConsPlusTitle">
    <w:name w:val="ConsPlusTitle"/>
    <w:uiPriority w:val="99"/>
    <w:rsid w:val="00C53B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53B4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E1D8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A00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00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1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rist2\Downloads\Upravlenie-munitsipalnymi-finansami-i-munitsipalnym-imushchestvom-g.-Ulan_Ude%20(2).docx" TargetMode="External"/><Relationship Id="rId5" Type="http://schemas.openxmlformats.org/officeDocument/2006/relationships/hyperlink" Target="file:///C:\Users\Urist2\Downloads\Upravlenie-munitsipalnymi-finansami-i-munitsipalnym-imushchestvom-g.-Ulan_Ude%20(2)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10249</TotalTime>
  <Pages>7</Pages>
  <Words>1492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Admin</cp:lastModifiedBy>
  <cp:revision>90</cp:revision>
  <cp:lastPrinted>2026-03-16T06:37:00Z</cp:lastPrinted>
  <dcterms:created xsi:type="dcterms:W3CDTF">2016-11-22T02:00:00Z</dcterms:created>
  <dcterms:modified xsi:type="dcterms:W3CDTF">2026-04-03T01:25:00Z</dcterms:modified>
</cp:coreProperties>
</file>